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9C1" w:rsidRPr="00643914" w:rsidRDefault="009F19C1" w:rsidP="009F19C1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106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B90E0C" w:rsidRPr="00B90E0C">
        <w:rPr>
          <w:rFonts w:ascii="Arial" w:hAnsi="Arial" w:cs="Arial"/>
          <w:b/>
          <w:sz w:val="24"/>
          <w:szCs w:val="24"/>
        </w:rPr>
        <w:t>R4-2300944</w:t>
      </w:r>
      <w:bookmarkStart w:id="0" w:name="_GoBack"/>
      <w:bookmarkEnd w:id="0"/>
    </w:p>
    <w:p w:rsidR="00DE55A0" w:rsidRPr="00807EF6" w:rsidRDefault="009F19C1" w:rsidP="009F19C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Athens, Greece,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27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March 3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9F19C1" w:rsidRPr="009F19C1">
        <w:rPr>
          <w:rFonts w:ascii="Arial" w:hAnsi="Arial" w:cs="Arial"/>
          <w:lang w:val="en-US"/>
        </w:rPr>
        <w:t>Discussion on L3 enhancement for FR2 SCell activation delay reduction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F19C1" w:rsidRPr="009F19C1">
        <w:rPr>
          <w:rFonts w:ascii="Arial" w:hAnsi="Arial" w:cs="Arial"/>
          <w:lang w:val="en-US" w:eastAsia="ko-KR"/>
        </w:rPr>
        <w:t>9.9.2.1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E6388" w:rsidRDefault="00111C28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</w:t>
      </w:r>
      <w:r w:rsidR="002C0B8E">
        <w:rPr>
          <w:lang w:val="en-US" w:eastAsia="ko-KR"/>
        </w:rPr>
        <w:t xml:space="preserve">the </w:t>
      </w:r>
      <w:r>
        <w:rPr>
          <w:lang w:val="en-US" w:eastAsia="ko-KR"/>
        </w:rPr>
        <w:t>last RAN</w:t>
      </w:r>
      <w:r w:rsidR="00D56B3E">
        <w:rPr>
          <w:lang w:val="en-US" w:eastAsia="ko-KR"/>
        </w:rPr>
        <w:t>4</w:t>
      </w:r>
      <w:r>
        <w:rPr>
          <w:lang w:val="en-US" w:eastAsia="ko-KR"/>
        </w:rPr>
        <w:t xml:space="preserve"> </w:t>
      </w:r>
      <w:r w:rsidR="00D56B3E">
        <w:rPr>
          <w:lang w:val="en-US" w:eastAsia="ko-KR"/>
        </w:rPr>
        <w:t>meeting</w:t>
      </w:r>
      <w:r>
        <w:rPr>
          <w:lang w:val="en-US" w:eastAsia="ko-KR"/>
        </w:rPr>
        <w:t xml:space="preserve">, </w:t>
      </w:r>
      <w:r w:rsidR="00CE6388">
        <w:rPr>
          <w:lang w:val="en-US" w:eastAsia="ko-KR"/>
        </w:rPr>
        <w:t>for unknown SCell scenario, high level agreements for new measurement status indication and report were reached, and beam sweeping factor enhancement in L3 part</w:t>
      </w:r>
      <w:r w:rsidR="000B2159">
        <w:rPr>
          <w:lang w:val="en-US" w:eastAsia="ko-KR"/>
        </w:rPr>
        <w:t xml:space="preserve"> if feasible</w:t>
      </w:r>
      <w:r w:rsidR="00CE6388">
        <w:rPr>
          <w:lang w:val="en-US" w:eastAsia="ko-KR"/>
        </w:rPr>
        <w:t xml:space="preserve"> </w:t>
      </w:r>
      <w:r w:rsidR="000B2159">
        <w:rPr>
          <w:lang w:val="en-US" w:eastAsia="ko-KR"/>
        </w:rPr>
        <w:t>was agreed</w:t>
      </w:r>
      <w:r w:rsidR="00CE6388">
        <w:rPr>
          <w:lang w:val="en-US" w:eastAsia="ko-KR"/>
        </w:rPr>
        <w:t xml:space="preserve">. </w:t>
      </w:r>
      <w:r w:rsidR="000B2159">
        <w:rPr>
          <w:lang w:val="en-US" w:eastAsia="ko-KR"/>
        </w:rPr>
        <w:t xml:space="preserve">With this, we provide our views on the issues in the WF [1]. </w:t>
      </w:r>
    </w:p>
    <w:p w:rsidR="00CD0965" w:rsidRPr="00283E4A" w:rsidRDefault="00CD0965" w:rsidP="00662107">
      <w:pPr>
        <w:pStyle w:val="a0"/>
        <w:jc w:val="both"/>
        <w:rPr>
          <w:lang w:val="en-US" w:eastAsia="ko-KR"/>
        </w:rPr>
      </w:pPr>
    </w:p>
    <w:p w:rsidR="006C36D4" w:rsidRDefault="00411CA8" w:rsidP="00411CA8">
      <w:pPr>
        <w:pStyle w:val="1"/>
        <w:rPr>
          <w:lang w:val="en-US" w:eastAsia="ko-KR"/>
        </w:rPr>
      </w:pPr>
      <w:r w:rsidRPr="00411CA8">
        <w:rPr>
          <w:lang w:val="en-US" w:eastAsia="ko-KR"/>
        </w:rPr>
        <w:t>Further unknown SCell scenario classification</w:t>
      </w:r>
    </w:p>
    <w:p w:rsidR="000B2159" w:rsidRDefault="00411CA8" w:rsidP="0081396C">
      <w:pPr>
        <w:pStyle w:val="a0"/>
        <w:jc w:val="both"/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N</w:t>
      </w:r>
      <w:r>
        <w:rPr>
          <w:rFonts w:hint="eastAsia"/>
          <w:b/>
          <w:u w:val="single"/>
          <w:lang w:val="en-US" w:eastAsia="ko-KR"/>
        </w:rPr>
        <w:t xml:space="preserve">ew </w:t>
      </w:r>
      <w:r>
        <w:rPr>
          <w:b/>
          <w:u w:val="single"/>
          <w:lang w:val="en-US" w:eastAsia="ko-KR"/>
        </w:rPr>
        <w:t>condition/classification for unknown SCell</w:t>
      </w:r>
    </w:p>
    <w:p w:rsidR="00F74C31" w:rsidRPr="00F74C31" w:rsidRDefault="00F74C31" w:rsidP="0081396C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 xml:space="preserve">he </w:t>
      </w:r>
      <w:r>
        <w:rPr>
          <w:lang w:val="en-US" w:eastAsia="ko-KR"/>
        </w:rPr>
        <w:t xml:space="preserve">open issue is whether to define </w:t>
      </w:r>
      <w:r w:rsidR="00845E6D">
        <w:rPr>
          <w:lang w:val="en-US" w:eastAsia="ko-KR"/>
        </w:rPr>
        <w:t xml:space="preserve">the </w:t>
      </w:r>
      <w:r>
        <w:rPr>
          <w:lang w:val="en-US" w:eastAsia="ko-KR"/>
        </w:rPr>
        <w:t>new condition for unknown cell as follow.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74C31" w:rsidTr="00F74C31">
        <w:tc>
          <w:tcPr>
            <w:tcW w:w="9855" w:type="dxa"/>
          </w:tcPr>
          <w:p w:rsidR="00F74C31" w:rsidRPr="00843418" w:rsidRDefault="00F74C31" w:rsidP="00843418">
            <w:pPr>
              <w:numPr>
                <w:ilvl w:val="0"/>
                <w:numId w:val="3"/>
              </w:numPr>
              <w:spacing w:after="120"/>
              <w:ind w:left="313" w:hanging="284"/>
              <w:rPr>
                <w:rFonts w:eastAsia="SimSun"/>
              </w:rPr>
            </w:pPr>
            <w:r w:rsidRPr="00843418">
              <w:rPr>
                <w:rFonts w:eastAsia="SimSun"/>
              </w:rPr>
              <w:t>FFS whether to define new sub-states for known/unknown state for FR2 SCell</w:t>
            </w:r>
          </w:p>
          <w:p w:rsidR="00F74C31" w:rsidRPr="00567779" w:rsidRDefault="00F74C31" w:rsidP="00843418">
            <w:pPr>
              <w:numPr>
                <w:ilvl w:val="0"/>
                <w:numId w:val="3"/>
              </w:numPr>
              <w:spacing w:after="120"/>
              <w:ind w:left="313" w:hanging="284"/>
            </w:pPr>
            <w:r w:rsidRPr="00843418">
              <w:rPr>
                <w:rFonts w:eastAsia="SimSun"/>
              </w:rPr>
              <w:t>Discuss the</w:t>
            </w:r>
            <w:r w:rsidRPr="00567779">
              <w:t xml:space="preserve"> following sub-cases to reduce </w:t>
            </w:r>
            <w:r w:rsidRPr="00567779">
              <w:rPr>
                <w:rFonts w:eastAsiaTheme="minorEastAsia"/>
                <w:bCs/>
              </w:rPr>
              <w:t>FR2 SCell activation delay for unknown case</w:t>
            </w:r>
          </w:p>
          <w:p w:rsidR="00F74C31" w:rsidRPr="00843418" w:rsidRDefault="00F74C31" w:rsidP="00843418">
            <w:pPr>
              <w:numPr>
                <w:ilvl w:val="1"/>
                <w:numId w:val="3"/>
              </w:numPr>
              <w:spacing w:after="120"/>
              <w:ind w:left="738" w:hanging="284"/>
              <w:rPr>
                <w:rFonts w:eastAsia="SimSun"/>
              </w:rPr>
            </w:pPr>
            <w:r w:rsidRPr="00843418">
              <w:rPr>
                <w:rFonts w:eastAsia="SimSun"/>
              </w:rPr>
              <w:t>UE reports [a valid L3 measurement result] after SCell activation command</w:t>
            </w:r>
          </w:p>
          <w:p w:rsidR="00F74C31" w:rsidRPr="00843418" w:rsidRDefault="00F74C31" w:rsidP="00843418">
            <w:pPr>
              <w:numPr>
                <w:ilvl w:val="1"/>
                <w:numId w:val="3"/>
              </w:numPr>
              <w:spacing w:after="120"/>
              <w:ind w:left="738" w:hanging="284"/>
              <w:rPr>
                <w:rFonts w:eastAsia="SimSun"/>
              </w:rPr>
            </w:pPr>
            <w:r w:rsidRPr="00843418">
              <w:rPr>
                <w:rFonts w:eastAsia="SimSun"/>
              </w:rPr>
              <w:t>UE does not report [a valid L3 measurement result] after SCell activation command</w:t>
            </w:r>
          </w:p>
          <w:p w:rsidR="00F74C31" w:rsidRPr="00F74C31" w:rsidRDefault="00F74C31" w:rsidP="00843418">
            <w:pPr>
              <w:numPr>
                <w:ilvl w:val="1"/>
                <w:numId w:val="3"/>
              </w:numPr>
              <w:spacing w:after="120"/>
              <w:ind w:left="738" w:hanging="284"/>
            </w:pPr>
            <w:r w:rsidRPr="00843418">
              <w:rPr>
                <w:rFonts w:eastAsia="SimSun"/>
              </w:rPr>
              <w:t>Note: the categorization</w:t>
            </w:r>
            <w:r w:rsidRPr="00567779">
              <w:t xml:space="preserve"> above does not limit potential enhancements</w:t>
            </w:r>
          </w:p>
        </w:tc>
      </w:tr>
    </w:tbl>
    <w:p w:rsidR="000B2159" w:rsidRDefault="00E76FB5" w:rsidP="0081396C">
      <w:pPr>
        <w:pStyle w:val="a0"/>
        <w:jc w:val="both"/>
        <w:rPr>
          <w:lang w:val="en-US" w:eastAsia="ko-KR"/>
        </w:rPr>
      </w:pPr>
      <w:r>
        <w:rPr>
          <w:lang w:eastAsia="ko-KR"/>
        </w:rPr>
        <w:t>Since t</w:t>
      </w:r>
      <w:r>
        <w:rPr>
          <w:rFonts w:hint="eastAsia"/>
          <w:lang w:val="en-US" w:eastAsia="ko-KR"/>
        </w:rPr>
        <w:t xml:space="preserve">he </w:t>
      </w:r>
      <w:r>
        <w:rPr>
          <w:lang w:val="en-US" w:eastAsia="ko-KR"/>
        </w:rPr>
        <w:t xml:space="preserve">intention is to report L3 measurement result UE measured before SCell activation command for unknown SCell, new sub-sets for known/unknown state for FR2 SCell </w:t>
      </w:r>
      <w:r w:rsidR="00845E6D">
        <w:rPr>
          <w:lang w:val="en-US" w:eastAsia="ko-KR"/>
        </w:rPr>
        <w:t>are</w:t>
      </w:r>
      <w:r>
        <w:rPr>
          <w:lang w:val="en-US" w:eastAsia="ko-KR"/>
        </w:rPr>
        <w:t xml:space="preserve"> not needed. Therefore, SCell activation delay requirements for unknown SCell </w:t>
      </w:r>
      <w:r w:rsidR="00845E6D">
        <w:rPr>
          <w:lang w:val="en-US" w:eastAsia="ko-KR"/>
        </w:rPr>
        <w:t>are</w:t>
      </w:r>
      <w:r>
        <w:rPr>
          <w:lang w:val="en-US" w:eastAsia="ko-KR"/>
        </w:rPr>
        <w:t xml:space="preserve"> defined depending on reporting valid L3 measurement results from UE. </w:t>
      </w:r>
    </w:p>
    <w:p w:rsidR="007B2566" w:rsidRDefault="007B2566" w:rsidP="007B2566">
      <w:pPr>
        <w:pStyle w:val="a0"/>
        <w:numPr>
          <w:ilvl w:val="0"/>
          <w:numId w:val="25"/>
        </w:numPr>
        <w:jc w:val="both"/>
        <w:rPr>
          <w:lang w:val="en-US" w:eastAsia="ko-KR"/>
        </w:rPr>
      </w:pPr>
      <w:r w:rsidRPr="00E76FB5">
        <w:rPr>
          <w:b/>
          <w:i/>
          <w:lang w:val="en-US" w:eastAsia="ko-KR"/>
        </w:rPr>
        <w:t xml:space="preserve">Proposal </w:t>
      </w:r>
      <w:r w:rsidR="00E76FB5" w:rsidRPr="00E76FB5">
        <w:rPr>
          <w:b/>
          <w:i/>
          <w:lang w:val="en-US" w:eastAsia="ko-KR"/>
        </w:rPr>
        <w:t>1</w:t>
      </w:r>
      <w:r w:rsidRPr="00E76FB5">
        <w:rPr>
          <w:b/>
          <w:i/>
          <w:lang w:val="en-US" w:eastAsia="ko-KR"/>
        </w:rPr>
        <w:t>:</w:t>
      </w:r>
      <w:r>
        <w:rPr>
          <w:lang w:val="en-US" w:eastAsia="ko-KR"/>
        </w:rPr>
        <w:t xml:space="preserve"> Do not introduce new sub-sets for known/unknown state</w:t>
      </w:r>
      <w:r w:rsidR="00845E6D">
        <w:rPr>
          <w:lang w:val="en-US" w:eastAsia="ko-KR"/>
        </w:rPr>
        <w:t>s</w:t>
      </w:r>
      <w:r>
        <w:rPr>
          <w:lang w:val="en-US" w:eastAsia="ko-KR"/>
        </w:rPr>
        <w:t xml:space="preserve"> for FR2 SCell activation</w:t>
      </w:r>
    </w:p>
    <w:p w:rsidR="00E76FB5" w:rsidRDefault="00E76FB5" w:rsidP="007B2566">
      <w:pPr>
        <w:pStyle w:val="a0"/>
        <w:numPr>
          <w:ilvl w:val="0"/>
          <w:numId w:val="25"/>
        </w:numPr>
        <w:jc w:val="both"/>
        <w:rPr>
          <w:lang w:val="en-US" w:eastAsia="ko-KR"/>
        </w:rPr>
      </w:pPr>
      <w:r w:rsidRPr="00E76FB5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2</w:t>
      </w:r>
      <w:r w:rsidRPr="00E76FB5">
        <w:rPr>
          <w:b/>
          <w:i/>
          <w:lang w:val="en-US" w:eastAsia="ko-KR"/>
        </w:rPr>
        <w:t>:</w:t>
      </w:r>
      <w:r>
        <w:rPr>
          <w:lang w:val="en-US" w:eastAsia="ko-KR"/>
        </w:rPr>
        <w:t xml:space="preserve"> Define SCell activation delay requirements for unknown SCell depending on reporting valid L3 measurement result</w:t>
      </w:r>
      <w:r w:rsidR="00845E6D">
        <w:rPr>
          <w:lang w:val="en-US" w:eastAsia="ko-KR"/>
        </w:rPr>
        <w:t>s</w:t>
      </w:r>
      <w:r>
        <w:rPr>
          <w:lang w:val="en-US" w:eastAsia="ko-KR"/>
        </w:rPr>
        <w:t>.</w:t>
      </w:r>
    </w:p>
    <w:p w:rsidR="00E76FB5" w:rsidRPr="00E76FB5" w:rsidRDefault="00E76FB5" w:rsidP="00E76FB5">
      <w:pPr>
        <w:pStyle w:val="a0"/>
        <w:jc w:val="both"/>
        <w:rPr>
          <w:lang w:val="en-US" w:eastAsia="ko-KR"/>
        </w:rPr>
      </w:pPr>
    </w:p>
    <w:p w:rsidR="007B2566" w:rsidRDefault="00845E6D" w:rsidP="007B2566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The f</w:t>
      </w:r>
      <w:r w:rsidR="007B2566">
        <w:rPr>
          <w:lang w:val="en-US" w:eastAsia="ko-KR"/>
        </w:rPr>
        <w:t xml:space="preserve">ollowing agreements were reached for reporting L3 measurement after SCell activation command.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B2566" w:rsidTr="007B2566">
        <w:tc>
          <w:tcPr>
            <w:tcW w:w="9855" w:type="dxa"/>
          </w:tcPr>
          <w:p w:rsidR="007B2566" w:rsidRPr="00567779" w:rsidRDefault="007B2566" w:rsidP="00843418">
            <w:pPr>
              <w:numPr>
                <w:ilvl w:val="0"/>
                <w:numId w:val="3"/>
              </w:numPr>
              <w:spacing w:after="120"/>
              <w:ind w:left="313" w:hanging="284"/>
              <w:rPr>
                <w:rFonts w:eastAsiaTheme="minorEastAsia"/>
                <w:bCs/>
              </w:rPr>
            </w:pPr>
            <w:r w:rsidRPr="00567779">
              <w:rPr>
                <w:rFonts w:eastAsiaTheme="minorEastAsia"/>
                <w:bCs/>
              </w:rPr>
              <w:t xml:space="preserve">for [unknown] FR2 SCell activation enhancement, NW can trigger/configure UE sends L3 measurement report with SSB index to network after SCell activation command </w:t>
            </w:r>
          </w:p>
          <w:p w:rsidR="007B2566" w:rsidRPr="00843418" w:rsidRDefault="007B2566" w:rsidP="00843418">
            <w:pPr>
              <w:numPr>
                <w:ilvl w:val="1"/>
                <w:numId w:val="3"/>
              </w:numPr>
              <w:spacing w:after="120"/>
              <w:ind w:left="738" w:hanging="284"/>
              <w:rPr>
                <w:rFonts w:eastAsia="SimSun"/>
              </w:rPr>
            </w:pPr>
            <w:r w:rsidRPr="00843418">
              <w:rPr>
                <w:rFonts w:eastAsia="SimSun"/>
              </w:rPr>
              <w:t>FFS on how and when to trigger/configure/report such L3 measurement results</w:t>
            </w:r>
          </w:p>
          <w:p w:rsidR="007B2566" w:rsidRPr="00843418" w:rsidRDefault="007B2566" w:rsidP="00843418">
            <w:pPr>
              <w:numPr>
                <w:ilvl w:val="1"/>
                <w:numId w:val="3"/>
              </w:numPr>
              <w:spacing w:after="120"/>
              <w:ind w:left="738" w:hanging="284"/>
              <w:rPr>
                <w:rFonts w:eastAsia="SimSun"/>
              </w:rPr>
            </w:pPr>
            <w:r w:rsidRPr="00843418">
              <w:rPr>
                <w:rFonts w:eastAsia="SimSun"/>
              </w:rPr>
              <w:t>FFS on necessity of L3 measurement reporting if UE has no valid measurement results</w:t>
            </w:r>
          </w:p>
          <w:p w:rsidR="007B2566" w:rsidRPr="00843418" w:rsidRDefault="007B2566" w:rsidP="00843418">
            <w:pPr>
              <w:numPr>
                <w:ilvl w:val="1"/>
                <w:numId w:val="3"/>
              </w:numPr>
              <w:spacing w:after="120"/>
              <w:ind w:left="738" w:hanging="284"/>
              <w:rPr>
                <w:rFonts w:eastAsia="SimSun"/>
              </w:rPr>
            </w:pPr>
            <w:r w:rsidRPr="00843418">
              <w:rPr>
                <w:rFonts w:eastAsia="SimSun"/>
              </w:rPr>
              <w:t>FFS: If valid L3 measurement results are reported, L3 and L1 parts can be skipped, i.e., network can perform TCI activation after valid L3 measurement results are reported.</w:t>
            </w:r>
          </w:p>
          <w:p w:rsidR="007B2566" w:rsidRPr="00843418" w:rsidRDefault="007B2566" w:rsidP="00843418">
            <w:pPr>
              <w:numPr>
                <w:ilvl w:val="1"/>
                <w:numId w:val="3"/>
              </w:numPr>
              <w:spacing w:after="120"/>
              <w:ind w:left="738" w:hanging="284"/>
              <w:rPr>
                <w:rFonts w:eastAsia="SimSun"/>
              </w:rPr>
            </w:pPr>
            <w:r w:rsidRPr="00843418">
              <w:rPr>
                <w:rFonts w:eastAsia="SimSun"/>
              </w:rPr>
              <w:t xml:space="preserve">If measurement results are available, the UE will report them to the NW. How to determine the measurement result is available is FFS. </w:t>
            </w:r>
          </w:p>
          <w:p w:rsidR="007B2566" w:rsidRPr="007B2566" w:rsidRDefault="007B2566" w:rsidP="00843418">
            <w:pPr>
              <w:numPr>
                <w:ilvl w:val="1"/>
                <w:numId w:val="3"/>
              </w:numPr>
              <w:spacing w:after="120"/>
              <w:ind w:left="738" w:hanging="284"/>
            </w:pPr>
            <w:r w:rsidRPr="00843418">
              <w:rPr>
                <w:rFonts w:eastAsia="SimSun"/>
              </w:rPr>
              <w:t>The status of [unknown] may be revised</w:t>
            </w:r>
            <w:r w:rsidRPr="00567779">
              <w:t xml:space="preserve"> after concluding the issue 1-1-1.</w:t>
            </w:r>
          </w:p>
        </w:tc>
      </w:tr>
    </w:tbl>
    <w:p w:rsidR="00E76FB5" w:rsidRDefault="00752084" w:rsidP="007B2566">
      <w:pPr>
        <w:pStyle w:val="a0"/>
        <w:jc w:val="both"/>
        <w:rPr>
          <w:lang w:val="en-US" w:eastAsia="ko-KR"/>
        </w:rPr>
      </w:pPr>
      <w:r>
        <w:rPr>
          <w:lang w:eastAsia="ko-KR"/>
        </w:rPr>
        <w:t xml:space="preserve">The details for </w:t>
      </w:r>
      <w:r w:rsidR="00845E6D">
        <w:rPr>
          <w:lang w:eastAsia="ko-KR"/>
        </w:rPr>
        <w:t xml:space="preserve">the </w:t>
      </w:r>
      <w:r>
        <w:rPr>
          <w:lang w:eastAsia="ko-KR"/>
        </w:rPr>
        <w:t xml:space="preserve">above new procedure are FFS. </w:t>
      </w:r>
      <w:r>
        <w:rPr>
          <w:lang w:val="en-US" w:eastAsia="ko-KR"/>
        </w:rPr>
        <w:t xml:space="preserve">Before </w:t>
      </w:r>
      <w:r w:rsidR="00845E6D">
        <w:rPr>
          <w:lang w:val="en-US" w:eastAsia="ko-KR"/>
        </w:rPr>
        <w:t xml:space="preserve">the </w:t>
      </w:r>
      <w:r>
        <w:rPr>
          <w:lang w:val="en-US" w:eastAsia="ko-KR"/>
        </w:rPr>
        <w:t xml:space="preserve">discussion on how and when to trigger/configure/report measurement results, RAN4 should first discuss what is the valid L3 measurement results and how to verify the measurement results is valid </w:t>
      </w:r>
      <w:r w:rsidR="000D25AB">
        <w:rPr>
          <w:lang w:val="en-US" w:eastAsia="ko-KR"/>
        </w:rPr>
        <w:t xml:space="preserve">and available </w:t>
      </w:r>
      <w:r>
        <w:rPr>
          <w:lang w:val="en-US" w:eastAsia="ko-KR"/>
        </w:rPr>
        <w:t xml:space="preserve">for UE side, and then other detailed procedure could be meaningful. </w:t>
      </w:r>
    </w:p>
    <w:p w:rsidR="000D25AB" w:rsidRDefault="000D25AB" w:rsidP="000D25AB">
      <w:pPr>
        <w:pStyle w:val="a0"/>
        <w:numPr>
          <w:ilvl w:val="0"/>
          <w:numId w:val="25"/>
        </w:numPr>
        <w:jc w:val="both"/>
        <w:rPr>
          <w:lang w:val="en-US" w:eastAsia="ko-KR"/>
        </w:rPr>
      </w:pPr>
      <w:r w:rsidRPr="000D25AB">
        <w:rPr>
          <w:b/>
          <w:i/>
          <w:lang w:val="en-US" w:eastAsia="ko-KR"/>
        </w:rPr>
        <w:t>Proposal 3:</w:t>
      </w:r>
      <w:r>
        <w:rPr>
          <w:lang w:val="en-US" w:eastAsia="ko-KR"/>
        </w:rPr>
        <w:t xml:space="preserve"> RAN4 to discuss what is the valid L3 measurement results to report after SCell activation command is received for unknown SCell.</w:t>
      </w:r>
    </w:p>
    <w:p w:rsidR="003E6975" w:rsidRDefault="003E6975" w:rsidP="003E6975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lastRenderedPageBreak/>
        <w:t>I</w:t>
      </w:r>
      <w:r>
        <w:rPr>
          <w:rFonts w:hint="eastAsia"/>
          <w:lang w:val="en-US" w:eastAsia="ko-KR"/>
        </w:rPr>
        <w:t xml:space="preserve">f </w:t>
      </w:r>
      <w:r>
        <w:rPr>
          <w:lang w:val="en-US" w:eastAsia="ko-KR"/>
        </w:rPr>
        <w:t>the valid L3 measuremen</w:t>
      </w:r>
      <w:r w:rsidR="00845E6D">
        <w:rPr>
          <w:lang w:val="en-US" w:eastAsia="ko-KR"/>
        </w:rPr>
        <w:t>t</w:t>
      </w:r>
      <w:r>
        <w:rPr>
          <w:lang w:val="en-US" w:eastAsia="ko-KR"/>
        </w:rPr>
        <w:t xml:space="preserve"> results are reported after</w:t>
      </w:r>
      <w:r w:rsidR="00B275F2">
        <w:rPr>
          <w:lang w:val="en-US" w:eastAsia="ko-KR"/>
        </w:rPr>
        <w:t xml:space="preserve"> SCell activation command, L3 part during FR2 SCell activation can be skipped. However, whether to skip L1 part and T/F tracking should be fur</w:t>
      </w:r>
      <w:r w:rsidR="00845E6D">
        <w:rPr>
          <w:lang w:val="en-US" w:eastAsia="ko-KR"/>
        </w:rPr>
        <w:t>t</w:t>
      </w:r>
      <w:r w:rsidR="00B275F2">
        <w:rPr>
          <w:lang w:val="en-US" w:eastAsia="ko-KR"/>
        </w:rPr>
        <w:t xml:space="preserve">her discussed depending on the L3 measurement status. </w:t>
      </w:r>
    </w:p>
    <w:p w:rsidR="00B275F2" w:rsidRDefault="00B275F2" w:rsidP="00B275F2">
      <w:pPr>
        <w:pStyle w:val="a0"/>
        <w:numPr>
          <w:ilvl w:val="0"/>
          <w:numId w:val="25"/>
        </w:numPr>
        <w:jc w:val="both"/>
        <w:rPr>
          <w:lang w:val="en-US" w:eastAsia="ko-KR"/>
        </w:rPr>
      </w:pPr>
      <w:r w:rsidRPr="006D51BB">
        <w:rPr>
          <w:b/>
          <w:i/>
          <w:lang w:val="en-US" w:eastAsia="ko-KR"/>
        </w:rPr>
        <w:t>Proposal 4:</w:t>
      </w:r>
      <w:r>
        <w:rPr>
          <w:lang w:val="en-US" w:eastAsia="ko-KR"/>
        </w:rPr>
        <w:t xml:space="preserve"> L3 part during FR2 SCell activation can be skipped if valid L3 measurement results </w:t>
      </w:r>
      <w:r w:rsidR="006D51BB">
        <w:rPr>
          <w:lang w:val="en-US" w:eastAsia="ko-KR"/>
        </w:rPr>
        <w:t xml:space="preserve">are </w:t>
      </w:r>
      <w:r>
        <w:rPr>
          <w:lang w:val="en-US" w:eastAsia="ko-KR"/>
        </w:rPr>
        <w:t xml:space="preserve">reported after </w:t>
      </w:r>
      <w:r w:rsidR="006D51BB">
        <w:rPr>
          <w:lang w:val="en-US" w:eastAsia="ko-KR"/>
        </w:rPr>
        <w:t>unknown SCell activation command, but FFS for skipping L1 part and T/F tracking.</w:t>
      </w:r>
    </w:p>
    <w:p w:rsidR="006D51BB" w:rsidRDefault="006D51BB" w:rsidP="006D51BB">
      <w:pPr>
        <w:pStyle w:val="a0"/>
        <w:jc w:val="both"/>
        <w:rPr>
          <w:lang w:val="en-US" w:eastAsia="ko-KR"/>
        </w:rPr>
      </w:pPr>
    </w:p>
    <w:p w:rsidR="002B5C34" w:rsidRDefault="00843418" w:rsidP="00843418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 xml:space="preserve">Unknown SCell </w:t>
      </w:r>
      <w:r>
        <w:rPr>
          <w:lang w:val="en-US" w:eastAsia="ko-KR"/>
        </w:rPr>
        <w:t xml:space="preserve">activation </w:t>
      </w:r>
    </w:p>
    <w:p w:rsidR="0081396C" w:rsidRPr="0081396C" w:rsidRDefault="0081396C" w:rsidP="0081396C">
      <w:pPr>
        <w:pStyle w:val="a0"/>
        <w:jc w:val="both"/>
        <w:rPr>
          <w:b/>
          <w:u w:val="single"/>
          <w:lang w:val="en-US" w:eastAsia="ko-KR"/>
        </w:rPr>
      </w:pPr>
      <w:r w:rsidRPr="0081396C">
        <w:rPr>
          <w:b/>
          <w:u w:val="single"/>
          <w:lang w:val="en-US" w:eastAsia="ko-KR"/>
        </w:rPr>
        <w:t>Beam sweeping factor enhancement</w:t>
      </w:r>
    </w:p>
    <w:p w:rsidR="00843418" w:rsidRDefault="00843418" w:rsidP="009E64E3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</w:t>
      </w:r>
      <w:r>
        <w:rPr>
          <w:lang w:val="en-US" w:eastAsia="ko-KR"/>
        </w:rPr>
        <w:t>the last meeting, beam sweeping factor e</w:t>
      </w:r>
      <w:r w:rsidR="00845E6D">
        <w:rPr>
          <w:lang w:val="en-US" w:eastAsia="ko-KR"/>
        </w:rPr>
        <w:t>nhan</w:t>
      </w:r>
      <w:r>
        <w:rPr>
          <w:lang w:val="en-US" w:eastAsia="ko-KR"/>
        </w:rPr>
        <w:t xml:space="preserve">cement for L3 part was agreed </w:t>
      </w:r>
      <w:r w:rsidR="00845E6D">
        <w:rPr>
          <w:lang w:val="en-US" w:eastAsia="ko-KR"/>
        </w:rPr>
        <w:t xml:space="preserve">upon </w:t>
      </w:r>
      <w:r>
        <w:rPr>
          <w:lang w:val="en-US" w:eastAsia="ko-KR"/>
        </w:rPr>
        <w:t>as follow</w:t>
      </w:r>
      <w:r w:rsidR="00845E6D">
        <w:rPr>
          <w:lang w:val="en-US" w:eastAsia="ko-KR"/>
        </w:rPr>
        <w:t>s</w:t>
      </w:r>
      <w:r>
        <w:rPr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43418" w:rsidTr="00843418">
        <w:tc>
          <w:tcPr>
            <w:tcW w:w="9855" w:type="dxa"/>
          </w:tcPr>
          <w:p w:rsidR="00843418" w:rsidRPr="00567779" w:rsidRDefault="00843418" w:rsidP="00843418">
            <w:pPr>
              <w:numPr>
                <w:ilvl w:val="0"/>
                <w:numId w:val="3"/>
              </w:numPr>
              <w:spacing w:after="120"/>
              <w:ind w:left="313" w:hanging="284"/>
            </w:pPr>
            <w:r w:rsidRPr="00567779">
              <w:t>Specify beam sweeping factor enhancement in L3 part of FR2 unknown SCell activation as UE capability</w:t>
            </w:r>
          </w:p>
          <w:p w:rsidR="00843418" w:rsidRPr="00843418" w:rsidRDefault="00843418" w:rsidP="00843418">
            <w:pPr>
              <w:numPr>
                <w:ilvl w:val="1"/>
                <w:numId w:val="3"/>
              </w:numPr>
              <w:spacing w:after="120"/>
              <w:ind w:left="738" w:hanging="284"/>
              <w:rPr>
                <w:rFonts w:eastAsia="SimSun"/>
              </w:rPr>
            </w:pPr>
            <w:r w:rsidRPr="00843418">
              <w:rPr>
                <w:rFonts w:eastAsia="SimSun"/>
              </w:rPr>
              <w:t>Conditions to apply beam sweeping factor enhancement and details of UE capabilities are FFS</w:t>
            </w:r>
          </w:p>
          <w:p w:rsidR="00843418" w:rsidRPr="00843418" w:rsidRDefault="00843418" w:rsidP="00843418">
            <w:pPr>
              <w:numPr>
                <w:ilvl w:val="1"/>
                <w:numId w:val="3"/>
              </w:numPr>
              <w:spacing w:after="120"/>
              <w:ind w:left="738" w:hanging="284"/>
              <w:rPr>
                <w:rFonts w:eastAsia="SimSun"/>
              </w:rPr>
            </w:pPr>
            <w:r w:rsidRPr="00843418">
              <w:rPr>
                <w:rFonts w:eastAsia="SimSun"/>
              </w:rPr>
              <w:t>Detail of solution are FFS</w:t>
            </w:r>
          </w:p>
          <w:p w:rsidR="00843418" w:rsidRPr="00843418" w:rsidRDefault="00843418" w:rsidP="00843418">
            <w:pPr>
              <w:numPr>
                <w:ilvl w:val="1"/>
                <w:numId w:val="3"/>
              </w:numPr>
              <w:spacing w:after="120"/>
              <w:ind w:left="738" w:hanging="284"/>
            </w:pPr>
            <w:r w:rsidRPr="00843418">
              <w:rPr>
                <w:rFonts w:eastAsia="SimSun"/>
              </w:rPr>
              <w:t>Note: if feasible</w:t>
            </w:r>
            <w:r w:rsidRPr="00567779">
              <w:t xml:space="preserve"> conditions are not identified, then no enhancement will be introduced</w:t>
            </w:r>
          </w:p>
        </w:tc>
      </w:tr>
    </w:tbl>
    <w:p w:rsidR="00BB704A" w:rsidRDefault="00D114F8" w:rsidP="009E64E3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8 Rx beam sweeping factor is used for </w:t>
      </w:r>
      <w:r>
        <w:rPr>
          <w:rFonts w:hint="eastAsia"/>
          <w:lang w:val="en-US" w:eastAsia="ko-KR"/>
        </w:rPr>
        <w:t xml:space="preserve">general RRM requirements </w:t>
      </w:r>
      <w:r>
        <w:rPr>
          <w:lang w:val="en-US" w:eastAsia="ko-KR"/>
        </w:rPr>
        <w:t>in FR2-1 to consider long measurement delay.</w:t>
      </w:r>
      <w:r w:rsidR="00D85419">
        <w:rPr>
          <w:lang w:val="en-US" w:eastAsia="ko-KR"/>
        </w:rPr>
        <w:t xml:space="preserve"> </w:t>
      </w:r>
      <w:r w:rsidR="007E2D0C">
        <w:rPr>
          <w:lang w:val="en-US" w:eastAsia="ko-KR"/>
        </w:rPr>
        <w:t>T</w:t>
      </w:r>
      <w:r w:rsidR="00BB704A">
        <w:rPr>
          <w:lang w:val="en-US" w:eastAsia="ko-KR"/>
        </w:rPr>
        <w:t xml:space="preserve">he Rx beam sweeping is up to UE implementation, so under certain condition, lower Rx beam sweeping can be performed even if the requirements for RRM measurement delay is based on </w:t>
      </w:r>
      <w:r w:rsidR="00DE5493">
        <w:rPr>
          <w:lang w:val="en-US" w:eastAsia="ko-KR"/>
        </w:rPr>
        <w:t xml:space="preserve">the </w:t>
      </w:r>
      <w:r w:rsidR="00BB704A">
        <w:rPr>
          <w:lang w:val="en-US" w:eastAsia="ko-KR"/>
        </w:rPr>
        <w:t>8 Rx beam sweeping factor.</w:t>
      </w:r>
      <w:r w:rsidR="006A57E1">
        <w:rPr>
          <w:lang w:val="en-US" w:eastAsia="ko-KR"/>
        </w:rPr>
        <w:t xml:space="preserve"> For example, L3 with rough beam, or </w:t>
      </w:r>
      <w:r w:rsidR="00617278">
        <w:rPr>
          <w:lang w:val="en-US" w:eastAsia="ko-KR"/>
        </w:rPr>
        <w:t>similar to reduced Rx beam sweeping for HST and positioning.</w:t>
      </w:r>
      <w:r w:rsidR="00BB704A">
        <w:rPr>
          <w:lang w:val="en-US" w:eastAsia="ko-KR"/>
        </w:rPr>
        <w:t xml:space="preserve"> Therefore, the requirements should be considered with </w:t>
      </w:r>
      <w:r w:rsidR="00DE5493">
        <w:rPr>
          <w:lang w:val="en-US" w:eastAsia="ko-KR"/>
        </w:rPr>
        <w:t xml:space="preserve">a </w:t>
      </w:r>
      <w:r w:rsidR="00BB704A">
        <w:rPr>
          <w:lang w:val="en-US" w:eastAsia="ko-KR"/>
        </w:rPr>
        <w:t xml:space="preserve">lower Rx beam sweeping factor if UE supports lower Rx beam sweeping in L3 part. </w:t>
      </w:r>
    </w:p>
    <w:p w:rsidR="00BB704A" w:rsidRPr="00617278" w:rsidRDefault="00BB704A" w:rsidP="00BB704A">
      <w:pPr>
        <w:pStyle w:val="a0"/>
        <w:numPr>
          <w:ilvl w:val="0"/>
          <w:numId w:val="24"/>
        </w:numPr>
        <w:jc w:val="both"/>
        <w:rPr>
          <w:lang w:val="en-US" w:eastAsia="ko-KR"/>
        </w:rPr>
      </w:pPr>
      <w:r w:rsidRPr="00150C01">
        <w:rPr>
          <w:b/>
          <w:i/>
          <w:lang w:val="en-US" w:eastAsia="ko-KR"/>
        </w:rPr>
        <w:t xml:space="preserve">Proposal </w:t>
      </w:r>
      <w:r w:rsidR="00617278">
        <w:rPr>
          <w:b/>
          <w:i/>
          <w:lang w:val="en-US" w:eastAsia="ko-KR"/>
        </w:rPr>
        <w:t>5</w:t>
      </w:r>
      <w:r>
        <w:rPr>
          <w:lang w:val="en-US" w:eastAsia="ko-KR"/>
        </w:rPr>
        <w:t xml:space="preserve">: </w:t>
      </w:r>
      <w:r w:rsidRPr="00B11BC1">
        <w:rPr>
          <w:rFonts w:eastAsia="SimSun"/>
        </w:rPr>
        <w:t xml:space="preserve">Introduce the UE capability to support </w:t>
      </w:r>
      <w:r w:rsidR="00617278">
        <w:rPr>
          <w:rFonts w:eastAsia="SimSun"/>
        </w:rPr>
        <w:t xml:space="preserve">reduced </w:t>
      </w:r>
      <w:r w:rsidRPr="00B11BC1">
        <w:rPr>
          <w:rFonts w:eastAsia="SimSun"/>
        </w:rPr>
        <w:t xml:space="preserve">Rx beam sweeping factor </w:t>
      </w:r>
      <w:r w:rsidR="00845E6D">
        <w:rPr>
          <w:rFonts w:eastAsia="SimSun"/>
        </w:rPr>
        <w:t xml:space="preserve">of </w:t>
      </w:r>
      <w:r w:rsidRPr="00B11BC1">
        <w:rPr>
          <w:rFonts w:eastAsia="SimSun"/>
        </w:rPr>
        <w:t xml:space="preserve">less than 8 </w:t>
      </w:r>
      <w:r w:rsidR="00DD60AA">
        <w:rPr>
          <w:rFonts w:eastAsia="SimSun"/>
        </w:rPr>
        <w:t>for L3 part enhancement.</w:t>
      </w:r>
    </w:p>
    <w:p w:rsidR="00D114F8" w:rsidRDefault="00D114F8" w:rsidP="009E64E3">
      <w:pPr>
        <w:pStyle w:val="a0"/>
        <w:jc w:val="both"/>
        <w:rPr>
          <w:lang w:val="en-US" w:eastAsia="ko-KR"/>
        </w:rPr>
      </w:pPr>
    </w:p>
    <w:p w:rsidR="0081396C" w:rsidRPr="0010674B" w:rsidRDefault="0010674B" w:rsidP="009E64E3">
      <w:pPr>
        <w:pStyle w:val="a0"/>
        <w:jc w:val="both"/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E</w:t>
      </w:r>
      <w:r w:rsidRPr="0010674B">
        <w:rPr>
          <w:b/>
          <w:u w:val="single"/>
          <w:lang w:val="en-US" w:eastAsia="ko-KR"/>
        </w:rPr>
        <w:t>nhancement of “T</w:t>
      </w:r>
      <w:r w:rsidRPr="00C655A3">
        <w:rPr>
          <w:b/>
          <w:u w:val="single"/>
          <w:vertAlign w:val="subscript"/>
          <w:lang w:val="en-US" w:eastAsia="ko-KR"/>
        </w:rPr>
        <w:t>FirstSSB_MAX</w:t>
      </w:r>
      <w:r w:rsidRPr="0010674B">
        <w:rPr>
          <w:b/>
          <w:u w:val="single"/>
          <w:lang w:val="en-US" w:eastAsia="ko-KR"/>
        </w:rPr>
        <w:t xml:space="preserve"> + 15*T</w:t>
      </w:r>
      <w:r w:rsidRPr="00C655A3">
        <w:rPr>
          <w:b/>
          <w:u w:val="single"/>
          <w:vertAlign w:val="subscript"/>
          <w:lang w:val="en-US" w:eastAsia="ko-KR"/>
        </w:rPr>
        <w:t>SMTC_MAX</w:t>
      </w:r>
      <w:r w:rsidRPr="0010674B">
        <w:rPr>
          <w:b/>
          <w:u w:val="single"/>
          <w:lang w:val="en-US" w:eastAsia="ko-KR"/>
        </w:rPr>
        <w:t>” part</w:t>
      </w:r>
    </w:p>
    <w:p w:rsidR="00912394" w:rsidRDefault="00113B9C" w:rsidP="009E64E3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Cell search, </w:t>
      </w:r>
      <w:r w:rsidR="00B07AB8">
        <w:rPr>
          <w:lang w:val="en-US" w:eastAsia="ko-KR"/>
        </w:rPr>
        <w:t>AGC</w:t>
      </w:r>
      <w:r>
        <w:rPr>
          <w:lang w:val="en-US" w:eastAsia="ko-KR"/>
        </w:rPr>
        <w:t>, and T/F tracking</w:t>
      </w:r>
      <w:r w:rsidR="00B07AB8">
        <w:rPr>
          <w:lang w:val="en-US" w:eastAsia="ko-KR"/>
        </w:rPr>
        <w:t xml:space="preserve"> in the existing FR2 unknow</w:t>
      </w:r>
      <w:r w:rsidR="00DE5493">
        <w:rPr>
          <w:lang w:val="en-US" w:eastAsia="ko-KR"/>
        </w:rPr>
        <w:t>n</w:t>
      </w:r>
      <w:r w:rsidR="00B07AB8">
        <w:rPr>
          <w:lang w:val="en-US" w:eastAsia="ko-KR"/>
        </w:rPr>
        <w:t xml:space="preserve"> SCell activation delay </w:t>
      </w:r>
      <w:r w:rsidR="00881787">
        <w:rPr>
          <w:lang w:val="en-US" w:eastAsia="ko-KR"/>
        </w:rPr>
        <w:t xml:space="preserve">are performed within </w:t>
      </w:r>
      <w:r w:rsidR="00B07AB8" w:rsidRPr="00B07AB8">
        <w:rPr>
          <w:lang w:val="en-US" w:eastAsia="ko-KR"/>
        </w:rPr>
        <w:t>T</w:t>
      </w:r>
      <w:r w:rsidR="00B07AB8" w:rsidRPr="008D61C9">
        <w:rPr>
          <w:vertAlign w:val="subscript"/>
          <w:lang w:val="en-US" w:eastAsia="ko-KR"/>
        </w:rPr>
        <w:t>FirstSSB_MAX</w:t>
      </w:r>
      <w:r w:rsidR="00B07AB8" w:rsidRPr="00B07AB8">
        <w:rPr>
          <w:lang w:val="en-US" w:eastAsia="ko-KR"/>
        </w:rPr>
        <w:t xml:space="preserve"> + 15*T</w:t>
      </w:r>
      <w:r w:rsidR="00B07AB8" w:rsidRPr="008D61C9">
        <w:rPr>
          <w:vertAlign w:val="subscript"/>
          <w:lang w:val="en-US" w:eastAsia="ko-KR"/>
        </w:rPr>
        <w:t>SMTC_MAX</w:t>
      </w:r>
      <w:r w:rsidRPr="00113B9C">
        <w:rPr>
          <w:lang w:val="en-US" w:eastAsia="ko-KR"/>
        </w:rPr>
        <w:t>+</w:t>
      </w:r>
      <w:r w:rsidRPr="00F23AF5">
        <w:rPr>
          <w:lang w:val="en-US"/>
        </w:rPr>
        <w:t>8*T</w:t>
      </w:r>
      <w:r w:rsidRPr="00F23AF5">
        <w:rPr>
          <w:vertAlign w:val="subscript"/>
          <w:lang w:val="en-US"/>
        </w:rPr>
        <w:t>rs</w:t>
      </w:r>
      <w:r w:rsidR="00881787">
        <w:rPr>
          <w:lang w:val="en-US" w:eastAsia="ko-KR"/>
        </w:rPr>
        <w:t xml:space="preserve">. </w:t>
      </w:r>
      <w:r w:rsidR="00DE5493">
        <w:rPr>
          <w:lang w:val="en-US" w:eastAsia="ko-KR"/>
        </w:rPr>
        <w:t>The g</w:t>
      </w:r>
      <w:r w:rsidR="00912394">
        <w:rPr>
          <w:lang w:val="en-US" w:eastAsia="ko-KR"/>
        </w:rPr>
        <w:t xml:space="preserve">eneral understanding </w:t>
      </w:r>
      <w:r w:rsidR="00DE5493">
        <w:rPr>
          <w:lang w:val="en-US" w:eastAsia="ko-KR"/>
        </w:rPr>
        <w:t>of</w:t>
      </w:r>
      <w:r w:rsidR="00912394">
        <w:rPr>
          <w:lang w:val="en-US" w:eastAsia="ko-KR"/>
        </w:rPr>
        <w:t xml:space="preserve"> L3 part delay </w:t>
      </w:r>
      <w:r w:rsidR="00923CEB">
        <w:rPr>
          <w:lang w:val="en-US" w:eastAsia="ko-KR"/>
        </w:rPr>
        <w:t xml:space="preserve">is two samples for AGC and one sample for cell search and T/F tracking. However, </w:t>
      </w:r>
      <w:r w:rsidR="0075242F">
        <w:rPr>
          <w:lang w:val="en-US" w:eastAsia="ko-KR"/>
        </w:rPr>
        <w:t xml:space="preserve">it is UE implementation </w:t>
      </w:r>
      <w:r w:rsidR="00336DCA">
        <w:rPr>
          <w:lang w:val="en-US" w:eastAsia="ko-KR"/>
        </w:rPr>
        <w:t>how to perform the L3 part as long as the delay requirements are met. For hig</w:t>
      </w:r>
      <w:r w:rsidR="00E475F5">
        <w:rPr>
          <w:lang w:val="en-US" w:eastAsia="ko-KR"/>
        </w:rPr>
        <w:t>h</w:t>
      </w:r>
      <w:r w:rsidR="00336DCA">
        <w:rPr>
          <w:lang w:val="en-US" w:eastAsia="ko-KR"/>
        </w:rPr>
        <w:t>er side condition</w:t>
      </w:r>
      <w:r w:rsidR="00845E6D">
        <w:rPr>
          <w:lang w:val="en-US" w:eastAsia="ko-KR"/>
        </w:rPr>
        <w:t>s</w:t>
      </w:r>
      <w:r w:rsidR="00336DCA">
        <w:rPr>
          <w:lang w:val="en-US" w:eastAsia="ko-KR"/>
        </w:rPr>
        <w:t xml:space="preserve"> for SCell activation than that for general L3 measurement, </w:t>
      </w:r>
      <w:r w:rsidR="00DE5493">
        <w:rPr>
          <w:lang w:val="en-US" w:eastAsia="ko-KR"/>
        </w:rPr>
        <w:t xml:space="preserve">the </w:t>
      </w:r>
      <w:r w:rsidR="00336DCA">
        <w:rPr>
          <w:lang w:val="en-US" w:eastAsia="ko-KR"/>
        </w:rPr>
        <w:t>overall number of samples for L3 part</w:t>
      </w:r>
      <w:r w:rsidR="00E475F5">
        <w:rPr>
          <w:lang w:val="en-US" w:eastAsia="ko-KR"/>
        </w:rPr>
        <w:t xml:space="preserve"> could be reduced. </w:t>
      </w:r>
    </w:p>
    <w:p w:rsidR="00EE6D11" w:rsidRPr="00D114F8" w:rsidRDefault="00EE6D11" w:rsidP="00EE6D11">
      <w:pPr>
        <w:pStyle w:val="a0"/>
        <w:numPr>
          <w:ilvl w:val="0"/>
          <w:numId w:val="24"/>
        </w:numPr>
        <w:jc w:val="both"/>
        <w:rPr>
          <w:lang w:val="en-US" w:eastAsia="ko-KR"/>
        </w:rPr>
      </w:pPr>
      <w:r w:rsidRPr="00EE6D11">
        <w:rPr>
          <w:b/>
          <w:i/>
          <w:lang w:val="en-US" w:eastAsia="ko-KR"/>
        </w:rPr>
        <w:t xml:space="preserve">Proposal </w:t>
      </w:r>
      <w:r w:rsidR="00617278">
        <w:rPr>
          <w:b/>
          <w:i/>
          <w:lang w:val="en-US" w:eastAsia="ko-KR"/>
        </w:rPr>
        <w:t>6</w:t>
      </w:r>
      <w:r>
        <w:rPr>
          <w:lang w:val="en-US" w:eastAsia="ko-KR"/>
        </w:rPr>
        <w:t xml:space="preserve">: </w:t>
      </w:r>
      <w:r w:rsidR="00A74F8C">
        <w:rPr>
          <w:lang w:val="en-US" w:eastAsia="ko-KR"/>
        </w:rPr>
        <w:t xml:space="preserve">Reduce the sample number for L3 part during unknown FR2 SCell activation. </w:t>
      </w:r>
    </w:p>
    <w:p w:rsidR="00156F07" w:rsidRPr="0039354D" w:rsidRDefault="00156F07" w:rsidP="009E64E3">
      <w:pPr>
        <w:pStyle w:val="a0"/>
        <w:jc w:val="both"/>
        <w:rPr>
          <w:lang w:val="en-US" w:eastAsia="ko-KR"/>
        </w:rPr>
      </w:pPr>
    </w:p>
    <w:p w:rsidR="002C103A" w:rsidRPr="00DE5493" w:rsidRDefault="002C103A" w:rsidP="009E64E3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</w:t>
      </w:r>
      <w:r w:rsidR="00B21B4B">
        <w:rPr>
          <w:lang w:val="en-US" w:eastAsia="ko-KR"/>
        </w:rPr>
        <w:t xml:space="preserve">on the issues </w:t>
      </w:r>
      <w:r w:rsidR="00C75951">
        <w:rPr>
          <w:lang w:val="en-US" w:eastAsia="ko-KR"/>
        </w:rPr>
        <w:t xml:space="preserve">for </w:t>
      </w:r>
      <w:r w:rsidR="00347830">
        <w:rPr>
          <w:lang w:val="en-US" w:eastAsia="ko-KR"/>
        </w:rPr>
        <w:t>the L3 part enhanc</w:t>
      </w:r>
      <w:r w:rsidR="00617278">
        <w:rPr>
          <w:lang w:val="en-US" w:eastAsia="ko-KR"/>
        </w:rPr>
        <w:t>ement</w:t>
      </w:r>
      <w:r w:rsidR="00347830">
        <w:rPr>
          <w:lang w:val="en-US" w:eastAsia="ko-KR"/>
        </w:rPr>
        <w:t xml:space="preserve"> in the WF for FR2 SCell activation delay reduction</w:t>
      </w:r>
      <w:r w:rsidR="00611378">
        <w:rPr>
          <w:lang w:val="en-US" w:eastAsia="ko-KR"/>
        </w:rPr>
        <w:t>, and we propose</w:t>
      </w:r>
    </w:p>
    <w:p w:rsidR="00617278" w:rsidRPr="00617278" w:rsidRDefault="00617278" w:rsidP="003F345F">
      <w:pPr>
        <w:pStyle w:val="a0"/>
        <w:jc w:val="both"/>
        <w:rPr>
          <w:b/>
          <w:u w:val="single"/>
          <w:lang w:val="en-US" w:eastAsia="ko-KR"/>
        </w:rPr>
      </w:pPr>
      <w:r w:rsidRPr="00617278">
        <w:rPr>
          <w:b/>
          <w:u w:val="single"/>
          <w:lang w:val="en-US" w:eastAsia="ko-KR"/>
        </w:rPr>
        <w:t>Further unknown SCell scenario classification</w:t>
      </w:r>
    </w:p>
    <w:p w:rsidR="00617278" w:rsidRDefault="00617278" w:rsidP="00617278">
      <w:pPr>
        <w:pStyle w:val="a0"/>
        <w:numPr>
          <w:ilvl w:val="0"/>
          <w:numId w:val="22"/>
        </w:numPr>
        <w:jc w:val="both"/>
        <w:rPr>
          <w:lang w:val="en-US" w:eastAsia="ko-KR"/>
        </w:rPr>
      </w:pPr>
      <w:r w:rsidRPr="00E76FB5">
        <w:rPr>
          <w:b/>
          <w:i/>
          <w:lang w:val="en-US" w:eastAsia="ko-KR"/>
        </w:rPr>
        <w:t>Proposal 1:</w:t>
      </w:r>
      <w:r>
        <w:rPr>
          <w:lang w:val="en-US" w:eastAsia="ko-KR"/>
        </w:rPr>
        <w:t xml:space="preserve"> Do not introduce new sub-sets for known/unknown state</w:t>
      </w:r>
      <w:r w:rsidR="00845E6D">
        <w:rPr>
          <w:lang w:val="en-US" w:eastAsia="ko-KR"/>
        </w:rPr>
        <w:t>s</w:t>
      </w:r>
      <w:r>
        <w:rPr>
          <w:lang w:val="en-US" w:eastAsia="ko-KR"/>
        </w:rPr>
        <w:t xml:space="preserve"> for FR2 SCell activation</w:t>
      </w:r>
    </w:p>
    <w:p w:rsidR="00617278" w:rsidRDefault="00617278" w:rsidP="00617278">
      <w:pPr>
        <w:pStyle w:val="a0"/>
        <w:numPr>
          <w:ilvl w:val="0"/>
          <w:numId w:val="22"/>
        </w:numPr>
        <w:jc w:val="both"/>
        <w:rPr>
          <w:lang w:val="en-US" w:eastAsia="ko-KR"/>
        </w:rPr>
      </w:pPr>
      <w:r w:rsidRPr="00E76FB5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2</w:t>
      </w:r>
      <w:r w:rsidRPr="00E76FB5">
        <w:rPr>
          <w:b/>
          <w:i/>
          <w:lang w:val="en-US" w:eastAsia="ko-KR"/>
        </w:rPr>
        <w:t>:</w:t>
      </w:r>
      <w:r>
        <w:rPr>
          <w:lang w:val="en-US" w:eastAsia="ko-KR"/>
        </w:rPr>
        <w:t xml:space="preserve"> Define SCell activation delay requirements for unknown SCell depending on reporting valid L3 measurement result</w:t>
      </w:r>
      <w:r w:rsidR="00845E6D">
        <w:rPr>
          <w:lang w:val="en-US" w:eastAsia="ko-KR"/>
        </w:rPr>
        <w:t>s</w:t>
      </w:r>
      <w:r>
        <w:rPr>
          <w:lang w:val="en-US" w:eastAsia="ko-KR"/>
        </w:rPr>
        <w:t>.</w:t>
      </w:r>
    </w:p>
    <w:p w:rsidR="00617278" w:rsidRDefault="00617278" w:rsidP="00617278">
      <w:pPr>
        <w:pStyle w:val="a0"/>
        <w:numPr>
          <w:ilvl w:val="0"/>
          <w:numId w:val="22"/>
        </w:numPr>
        <w:jc w:val="both"/>
        <w:rPr>
          <w:lang w:val="en-US" w:eastAsia="ko-KR"/>
        </w:rPr>
      </w:pPr>
      <w:r w:rsidRPr="000D25AB">
        <w:rPr>
          <w:b/>
          <w:i/>
          <w:lang w:val="en-US" w:eastAsia="ko-KR"/>
        </w:rPr>
        <w:t>Proposal 3:</w:t>
      </w:r>
      <w:r>
        <w:rPr>
          <w:lang w:val="en-US" w:eastAsia="ko-KR"/>
        </w:rPr>
        <w:t xml:space="preserve"> RAN4 to discuss what is the valid L3 measurement results to report after SCell activation command is received for unknown SCell.</w:t>
      </w:r>
    </w:p>
    <w:p w:rsidR="00617278" w:rsidRDefault="00617278" w:rsidP="00617278">
      <w:pPr>
        <w:pStyle w:val="a0"/>
        <w:numPr>
          <w:ilvl w:val="0"/>
          <w:numId w:val="22"/>
        </w:numPr>
        <w:jc w:val="both"/>
        <w:rPr>
          <w:lang w:val="en-US" w:eastAsia="ko-KR"/>
        </w:rPr>
      </w:pPr>
      <w:r w:rsidRPr="006D51BB">
        <w:rPr>
          <w:b/>
          <w:i/>
          <w:lang w:val="en-US" w:eastAsia="ko-KR"/>
        </w:rPr>
        <w:t>Proposal 4:</w:t>
      </w:r>
      <w:r>
        <w:rPr>
          <w:lang w:val="en-US" w:eastAsia="ko-KR"/>
        </w:rPr>
        <w:t xml:space="preserve"> L3 part during FR2 SCell activation can be skipped if valid L3 measurement results are reported after unknown SCell activation command, but FFS for skipping L1 part and T/F tracking.</w:t>
      </w:r>
    </w:p>
    <w:p w:rsidR="00617278" w:rsidRPr="00617278" w:rsidRDefault="00617278" w:rsidP="00617278">
      <w:pPr>
        <w:pStyle w:val="a0"/>
        <w:jc w:val="both"/>
        <w:rPr>
          <w:b/>
          <w:u w:val="single"/>
          <w:lang w:val="en-US" w:eastAsia="ko-KR"/>
        </w:rPr>
      </w:pPr>
      <w:r w:rsidRPr="00617278">
        <w:rPr>
          <w:b/>
          <w:u w:val="single"/>
          <w:lang w:val="en-US" w:eastAsia="ko-KR"/>
        </w:rPr>
        <w:t>Unknown SCell activation</w:t>
      </w:r>
    </w:p>
    <w:p w:rsidR="00617278" w:rsidRPr="00617278" w:rsidRDefault="00617278" w:rsidP="00617278">
      <w:pPr>
        <w:pStyle w:val="a0"/>
        <w:numPr>
          <w:ilvl w:val="0"/>
          <w:numId w:val="22"/>
        </w:numPr>
        <w:jc w:val="both"/>
        <w:rPr>
          <w:lang w:val="en-US" w:eastAsia="ko-KR"/>
        </w:rPr>
      </w:pPr>
      <w:r w:rsidRPr="00150C01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5</w:t>
      </w:r>
      <w:r>
        <w:rPr>
          <w:lang w:val="en-US" w:eastAsia="ko-KR"/>
        </w:rPr>
        <w:t xml:space="preserve">: </w:t>
      </w:r>
      <w:r w:rsidRPr="00B11BC1">
        <w:rPr>
          <w:rFonts w:eastAsia="SimSun"/>
        </w:rPr>
        <w:t xml:space="preserve">Introduce the UE capability to support </w:t>
      </w:r>
      <w:r>
        <w:rPr>
          <w:rFonts w:eastAsia="SimSun"/>
        </w:rPr>
        <w:t xml:space="preserve">reduced </w:t>
      </w:r>
      <w:r w:rsidRPr="00B11BC1">
        <w:rPr>
          <w:rFonts w:eastAsia="SimSun"/>
        </w:rPr>
        <w:t xml:space="preserve">Rx beam sweeping factor </w:t>
      </w:r>
      <w:r w:rsidR="00845E6D">
        <w:rPr>
          <w:rFonts w:eastAsia="SimSun"/>
        </w:rPr>
        <w:t xml:space="preserve">of </w:t>
      </w:r>
      <w:r w:rsidRPr="00B11BC1">
        <w:rPr>
          <w:rFonts w:eastAsia="SimSun"/>
        </w:rPr>
        <w:t xml:space="preserve">less than 8 </w:t>
      </w:r>
      <w:r>
        <w:rPr>
          <w:rFonts w:eastAsia="SimSun"/>
        </w:rPr>
        <w:t>for L3 part enhancement.</w:t>
      </w:r>
    </w:p>
    <w:p w:rsidR="00C51F68" w:rsidRDefault="00617278" w:rsidP="00617278">
      <w:pPr>
        <w:pStyle w:val="a0"/>
        <w:numPr>
          <w:ilvl w:val="0"/>
          <w:numId w:val="22"/>
        </w:numPr>
        <w:jc w:val="both"/>
        <w:rPr>
          <w:lang w:val="en-US" w:eastAsia="ko-KR"/>
        </w:rPr>
      </w:pPr>
      <w:r w:rsidRPr="00EE6D11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6</w:t>
      </w:r>
      <w:r>
        <w:rPr>
          <w:lang w:val="en-US" w:eastAsia="ko-KR"/>
        </w:rPr>
        <w:t>: Reduce the sample number for L3 part during unknown FR2 SCell activation</w:t>
      </w:r>
    </w:p>
    <w:p w:rsidR="00617278" w:rsidRPr="00055630" w:rsidRDefault="00617278" w:rsidP="00617278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D56B3E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347830" w:rsidRPr="00347830">
        <w:rPr>
          <w:lang w:val="en-US" w:eastAsia="ko-KR"/>
        </w:rPr>
        <w:t>22</w:t>
      </w:r>
      <w:r w:rsidR="00CE6388">
        <w:rPr>
          <w:lang w:val="en-US" w:eastAsia="ko-KR"/>
        </w:rPr>
        <w:t>20440</w:t>
      </w:r>
      <w:r w:rsidR="00CD0965">
        <w:rPr>
          <w:lang w:val="en-US" w:eastAsia="ko-KR"/>
        </w:rPr>
        <w:t>, “</w:t>
      </w:r>
      <w:r w:rsidR="00CE6388">
        <w:rPr>
          <w:lang w:val="en-US" w:eastAsia="ko-KR"/>
        </w:rPr>
        <w:t>WF on Even Further RRM enhancement for NR and MR-DC – Part 1</w:t>
      </w:r>
      <w:r w:rsidR="00CD0965">
        <w:rPr>
          <w:lang w:val="en-US" w:eastAsia="ko-KR"/>
        </w:rPr>
        <w:t xml:space="preserve">,” </w:t>
      </w:r>
      <w:r w:rsidR="00611378">
        <w:rPr>
          <w:lang w:val="en-US" w:eastAsia="ko-KR"/>
        </w:rPr>
        <w:t>Apple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897" w:rsidRDefault="00173897" w:rsidP="00D306DF">
      <w:r>
        <w:separator/>
      </w:r>
    </w:p>
  </w:endnote>
  <w:endnote w:type="continuationSeparator" w:id="0">
    <w:p w:rsidR="00173897" w:rsidRDefault="00173897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897" w:rsidRDefault="00173897" w:rsidP="00D306DF">
      <w:r>
        <w:separator/>
      </w:r>
    </w:p>
  </w:footnote>
  <w:footnote w:type="continuationSeparator" w:id="0">
    <w:p w:rsidR="00173897" w:rsidRDefault="00173897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7834C22C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2">
    <w:nsid w:val="0E8829A7"/>
    <w:multiLevelType w:val="hybridMultilevel"/>
    <w:tmpl w:val="8DC0A7FA"/>
    <w:lvl w:ilvl="0" w:tplc="95FA2E8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EB4074C"/>
    <w:multiLevelType w:val="hybridMultilevel"/>
    <w:tmpl w:val="5C6E71E0"/>
    <w:lvl w:ilvl="0" w:tplc="95FA2E8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B000F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26F4718"/>
    <w:multiLevelType w:val="hybridMultilevel"/>
    <w:tmpl w:val="C4E88DAE"/>
    <w:lvl w:ilvl="0" w:tplc="1D6C349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4272A07"/>
    <w:multiLevelType w:val="hybridMultilevel"/>
    <w:tmpl w:val="6470811E"/>
    <w:lvl w:ilvl="0" w:tplc="43C086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CBD6824"/>
    <w:multiLevelType w:val="hybridMultilevel"/>
    <w:tmpl w:val="FBDCC76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91A2ADB"/>
    <w:multiLevelType w:val="hybridMultilevel"/>
    <w:tmpl w:val="852AFC2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E9C48F1"/>
    <w:multiLevelType w:val="hybridMultilevel"/>
    <w:tmpl w:val="ED2067F6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1C16EE7"/>
    <w:multiLevelType w:val="hybridMultilevel"/>
    <w:tmpl w:val="E8EEAC92"/>
    <w:lvl w:ilvl="0" w:tplc="27A08B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6"/>
  </w:num>
  <w:num w:numId="4">
    <w:abstractNumId w:val="12"/>
  </w:num>
  <w:num w:numId="5">
    <w:abstractNumId w:val="9"/>
  </w:num>
  <w:num w:numId="6">
    <w:abstractNumId w:val="17"/>
  </w:num>
  <w:num w:numId="7">
    <w:abstractNumId w:val="14"/>
  </w:num>
  <w:num w:numId="8">
    <w:abstractNumId w:val="1"/>
  </w:num>
  <w:num w:numId="9">
    <w:abstractNumId w:val="22"/>
  </w:num>
  <w:num w:numId="10">
    <w:abstractNumId w:val="4"/>
  </w:num>
  <w:num w:numId="11">
    <w:abstractNumId w:val="20"/>
  </w:num>
  <w:num w:numId="12">
    <w:abstractNumId w:val="21"/>
  </w:num>
  <w:num w:numId="13">
    <w:abstractNumId w:val="11"/>
  </w:num>
  <w:num w:numId="14">
    <w:abstractNumId w:val="13"/>
  </w:num>
  <w:num w:numId="15">
    <w:abstractNumId w:val="15"/>
  </w:num>
  <w:num w:numId="16">
    <w:abstractNumId w:val="18"/>
  </w:num>
  <w:num w:numId="17">
    <w:abstractNumId w:val="7"/>
  </w:num>
  <w:num w:numId="18">
    <w:abstractNumId w:val="10"/>
  </w:num>
  <w:num w:numId="19">
    <w:abstractNumId w:val="0"/>
  </w:num>
  <w:num w:numId="20">
    <w:abstractNumId w:val="8"/>
  </w:num>
  <w:num w:numId="21">
    <w:abstractNumId w:val="2"/>
  </w:num>
  <w:num w:numId="22">
    <w:abstractNumId w:val="5"/>
  </w:num>
  <w:num w:numId="23">
    <w:abstractNumId w:val="10"/>
  </w:num>
  <w:num w:numId="24">
    <w:abstractNumId w:val="6"/>
  </w:num>
  <w:num w:numId="25">
    <w:abstractNumId w:val="19"/>
  </w:num>
  <w:num w:numId="2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wFAAckSIMtAAAA"/>
  </w:docVars>
  <w:rsids>
    <w:rsidRoot w:val="001171FA"/>
    <w:rsid w:val="0000173F"/>
    <w:rsid w:val="00002F5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D80"/>
    <w:rsid w:val="000346E2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962"/>
    <w:rsid w:val="00050D92"/>
    <w:rsid w:val="000514DB"/>
    <w:rsid w:val="000541F2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159"/>
    <w:rsid w:val="000B2503"/>
    <w:rsid w:val="000B26BE"/>
    <w:rsid w:val="000B36F2"/>
    <w:rsid w:val="000B3E6D"/>
    <w:rsid w:val="000B55B1"/>
    <w:rsid w:val="000B7771"/>
    <w:rsid w:val="000B799B"/>
    <w:rsid w:val="000C15D6"/>
    <w:rsid w:val="000C19FB"/>
    <w:rsid w:val="000C1B7F"/>
    <w:rsid w:val="000C4DFE"/>
    <w:rsid w:val="000C62E1"/>
    <w:rsid w:val="000C71C8"/>
    <w:rsid w:val="000D0030"/>
    <w:rsid w:val="000D0D95"/>
    <w:rsid w:val="000D1C1B"/>
    <w:rsid w:val="000D25AB"/>
    <w:rsid w:val="000D28A2"/>
    <w:rsid w:val="000D3113"/>
    <w:rsid w:val="000D39B2"/>
    <w:rsid w:val="000D3C59"/>
    <w:rsid w:val="000D4C31"/>
    <w:rsid w:val="000D563E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0ABD"/>
    <w:rsid w:val="0010118F"/>
    <w:rsid w:val="00102AB7"/>
    <w:rsid w:val="00103EF5"/>
    <w:rsid w:val="00104AC0"/>
    <w:rsid w:val="0010506A"/>
    <w:rsid w:val="00106238"/>
    <w:rsid w:val="0010674B"/>
    <w:rsid w:val="001068F8"/>
    <w:rsid w:val="0010779B"/>
    <w:rsid w:val="00107D58"/>
    <w:rsid w:val="001101D9"/>
    <w:rsid w:val="00110298"/>
    <w:rsid w:val="00111C28"/>
    <w:rsid w:val="00112017"/>
    <w:rsid w:val="00112609"/>
    <w:rsid w:val="00113B9C"/>
    <w:rsid w:val="00115BB4"/>
    <w:rsid w:val="001171FA"/>
    <w:rsid w:val="00117767"/>
    <w:rsid w:val="0011785D"/>
    <w:rsid w:val="00117963"/>
    <w:rsid w:val="00117ADB"/>
    <w:rsid w:val="00121DFB"/>
    <w:rsid w:val="00122159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1C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C01"/>
    <w:rsid w:val="001547D0"/>
    <w:rsid w:val="001566ED"/>
    <w:rsid w:val="00156F07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1BC5"/>
    <w:rsid w:val="001720B8"/>
    <w:rsid w:val="00172E89"/>
    <w:rsid w:val="00173897"/>
    <w:rsid w:val="001741D2"/>
    <w:rsid w:val="0017611B"/>
    <w:rsid w:val="00177ACA"/>
    <w:rsid w:val="00177D1F"/>
    <w:rsid w:val="00180586"/>
    <w:rsid w:val="00182C2C"/>
    <w:rsid w:val="00183372"/>
    <w:rsid w:val="001839C8"/>
    <w:rsid w:val="00183F83"/>
    <w:rsid w:val="0018439A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0FAC"/>
    <w:rsid w:val="001A1300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887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8EC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4041D"/>
    <w:rsid w:val="00240ED9"/>
    <w:rsid w:val="00241772"/>
    <w:rsid w:val="0024187F"/>
    <w:rsid w:val="00241A88"/>
    <w:rsid w:val="00241A94"/>
    <w:rsid w:val="00241F9E"/>
    <w:rsid w:val="0024257A"/>
    <w:rsid w:val="00243353"/>
    <w:rsid w:val="00243A09"/>
    <w:rsid w:val="002462B8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0721"/>
    <w:rsid w:val="00283068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5C34"/>
    <w:rsid w:val="002B6D35"/>
    <w:rsid w:val="002B796F"/>
    <w:rsid w:val="002B7DF0"/>
    <w:rsid w:val="002C05E0"/>
    <w:rsid w:val="002C0B8E"/>
    <w:rsid w:val="002C103A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519"/>
    <w:rsid w:val="002D58FC"/>
    <w:rsid w:val="002D5FB2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5A8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6DCA"/>
    <w:rsid w:val="003375B9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830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354D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2C6"/>
    <w:rsid w:val="003B6C59"/>
    <w:rsid w:val="003C1275"/>
    <w:rsid w:val="003C158C"/>
    <w:rsid w:val="003C18BE"/>
    <w:rsid w:val="003C21B3"/>
    <w:rsid w:val="003C247A"/>
    <w:rsid w:val="003C26B2"/>
    <w:rsid w:val="003C2F53"/>
    <w:rsid w:val="003C3D7B"/>
    <w:rsid w:val="003C43BE"/>
    <w:rsid w:val="003C483D"/>
    <w:rsid w:val="003C50BD"/>
    <w:rsid w:val="003C5363"/>
    <w:rsid w:val="003C546B"/>
    <w:rsid w:val="003C67A3"/>
    <w:rsid w:val="003C722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6975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68F8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07041"/>
    <w:rsid w:val="00410885"/>
    <w:rsid w:val="0041138F"/>
    <w:rsid w:val="00411CA8"/>
    <w:rsid w:val="004129C2"/>
    <w:rsid w:val="00413C49"/>
    <w:rsid w:val="004142DB"/>
    <w:rsid w:val="00416016"/>
    <w:rsid w:val="00417E7D"/>
    <w:rsid w:val="00421007"/>
    <w:rsid w:val="00421871"/>
    <w:rsid w:val="004235AF"/>
    <w:rsid w:val="00424C3E"/>
    <w:rsid w:val="00426639"/>
    <w:rsid w:val="00426854"/>
    <w:rsid w:val="004273EB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5191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0B7"/>
    <w:rsid w:val="00473ED6"/>
    <w:rsid w:val="00473F59"/>
    <w:rsid w:val="00474F28"/>
    <w:rsid w:val="00475726"/>
    <w:rsid w:val="004814AC"/>
    <w:rsid w:val="00481868"/>
    <w:rsid w:val="004818BC"/>
    <w:rsid w:val="00481D86"/>
    <w:rsid w:val="00481F00"/>
    <w:rsid w:val="0048230F"/>
    <w:rsid w:val="00482570"/>
    <w:rsid w:val="00482F4A"/>
    <w:rsid w:val="00483623"/>
    <w:rsid w:val="004838B7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360C"/>
    <w:rsid w:val="004C42C8"/>
    <w:rsid w:val="004C56BA"/>
    <w:rsid w:val="004C6282"/>
    <w:rsid w:val="004C6923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B77"/>
    <w:rsid w:val="004D5368"/>
    <w:rsid w:val="004D5B43"/>
    <w:rsid w:val="004D5CF9"/>
    <w:rsid w:val="004D633B"/>
    <w:rsid w:val="004D7D4B"/>
    <w:rsid w:val="004E1E39"/>
    <w:rsid w:val="004E2B0A"/>
    <w:rsid w:val="004E2DA8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0CA"/>
    <w:rsid w:val="0050315E"/>
    <w:rsid w:val="005066DA"/>
    <w:rsid w:val="0051003B"/>
    <w:rsid w:val="0051064E"/>
    <w:rsid w:val="00512263"/>
    <w:rsid w:val="00512355"/>
    <w:rsid w:val="00512A44"/>
    <w:rsid w:val="00512CAC"/>
    <w:rsid w:val="00512F06"/>
    <w:rsid w:val="00513470"/>
    <w:rsid w:val="00514232"/>
    <w:rsid w:val="0051591A"/>
    <w:rsid w:val="00516896"/>
    <w:rsid w:val="00516FC4"/>
    <w:rsid w:val="005170F0"/>
    <w:rsid w:val="00517553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0FCF"/>
    <w:rsid w:val="00541579"/>
    <w:rsid w:val="00541F2D"/>
    <w:rsid w:val="005420FF"/>
    <w:rsid w:val="00543075"/>
    <w:rsid w:val="00546C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5052"/>
    <w:rsid w:val="00585859"/>
    <w:rsid w:val="00585F9D"/>
    <w:rsid w:val="0058657D"/>
    <w:rsid w:val="00587FFD"/>
    <w:rsid w:val="005914D9"/>
    <w:rsid w:val="00591650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43BE"/>
    <w:rsid w:val="005C537B"/>
    <w:rsid w:val="005C55ED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2BA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616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0718C"/>
    <w:rsid w:val="0061001D"/>
    <w:rsid w:val="00610FD0"/>
    <w:rsid w:val="00611378"/>
    <w:rsid w:val="00612FCC"/>
    <w:rsid w:val="00615CAC"/>
    <w:rsid w:val="0061698E"/>
    <w:rsid w:val="00616EF3"/>
    <w:rsid w:val="00617278"/>
    <w:rsid w:val="006173F6"/>
    <w:rsid w:val="0061749B"/>
    <w:rsid w:val="00617E4F"/>
    <w:rsid w:val="006204E9"/>
    <w:rsid w:val="00620C85"/>
    <w:rsid w:val="00620E9E"/>
    <w:rsid w:val="00621498"/>
    <w:rsid w:val="00622C87"/>
    <w:rsid w:val="00622DB2"/>
    <w:rsid w:val="00622DBC"/>
    <w:rsid w:val="00622EC0"/>
    <w:rsid w:val="00623E0A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03"/>
    <w:rsid w:val="00665D32"/>
    <w:rsid w:val="006662F5"/>
    <w:rsid w:val="006677C3"/>
    <w:rsid w:val="006717D7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7E1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5DC4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4703"/>
    <w:rsid w:val="006C772C"/>
    <w:rsid w:val="006D032D"/>
    <w:rsid w:val="006D1583"/>
    <w:rsid w:val="006D3745"/>
    <w:rsid w:val="006D3962"/>
    <w:rsid w:val="006D3EAD"/>
    <w:rsid w:val="006D3F24"/>
    <w:rsid w:val="006D51BB"/>
    <w:rsid w:val="006D601D"/>
    <w:rsid w:val="006D7638"/>
    <w:rsid w:val="006E0B58"/>
    <w:rsid w:val="006E186F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2030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3847"/>
    <w:rsid w:val="00713C04"/>
    <w:rsid w:val="00714238"/>
    <w:rsid w:val="00714555"/>
    <w:rsid w:val="0071539B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63B3"/>
    <w:rsid w:val="0072730C"/>
    <w:rsid w:val="00727C59"/>
    <w:rsid w:val="00727E85"/>
    <w:rsid w:val="00727F4D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7E6"/>
    <w:rsid w:val="00746FAA"/>
    <w:rsid w:val="00747E29"/>
    <w:rsid w:val="00750216"/>
    <w:rsid w:val="00752084"/>
    <w:rsid w:val="007520D6"/>
    <w:rsid w:val="0075242F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4C1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55C2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41A"/>
    <w:rsid w:val="00794963"/>
    <w:rsid w:val="0079630A"/>
    <w:rsid w:val="00796E11"/>
    <w:rsid w:val="00797004"/>
    <w:rsid w:val="007972C3"/>
    <w:rsid w:val="007A0E74"/>
    <w:rsid w:val="007A0F29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566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2D0C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485"/>
    <w:rsid w:val="00802752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96C"/>
    <w:rsid w:val="00813EF9"/>
    <w:rsid w:val="008141BE"/>
    <w:rsid w:val="00814D44"/>
    <w:rsid w:val="00817669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0940"/>
    <w:rsid w:val="008422BA"/>
    <w:rsid w:val="00843418"/>
    <w:rsid w:val="00843431"/>
    <w:rsid w:val="008446B1"/>
    <w:rsid w:val="00845E6D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1787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1C9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0F42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2394"/>
    <w:rsid w:val="00913D6D"/>
    <w:rsid w:val="009144B5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CEB"/>
    <w:rsid w:val="00923D70"/>
    <w:rsid w:val="00924697"/>
    <w:rsid w:val="00924F20"/>
    <w:rsid w:val="00925C5F"/>
    <w:rsid w:val="00926166"/>
    <w:rsid w:val="009271DF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5BB"/>
    <w:rsid w:val="00951F99"/>
    <w:rsid w:val="009522D0"/>
    <w:rsid w:val="00952A6A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4DF"/>
    <w:rsid w:val="009919E9"/>
    <w:rsid w:val="009940BB"/>
    <w:rsid w:val="00994319"/>
    <w:rsid w:val="009950F8"/>
    <w:rsid w:val="00995FEA"/>
    <w:rsid w:val="0099621F"/>
    <w:rsid w:val="00996A2E"/>
    <w:rsid w:val="00996F3A"/>
    <w:rsid w:val="00997D0B"/>
    <w:rsid w:val="009A1992"/>
    <w:rsid w:val="009A24CA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4F2D"/>
    <w:rsid w:val="009E64E3"/>
    <w:rsid w:val="009E68BD"/>
    <w:rsid w:val="009E6F6F"/>
    <w:rsid w:val="009E7060"/>
    <w:rsid w:val="009E784C"/>
    <w:rsid w:val="009E7F07"/>
    <w:rsid w:val="009F19C1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20DB"/>
    <w:rsid w:val="00A15802"/>
    <w:rsid w:val="00A16AC3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C7B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FF4"/>
    <w:rsid w:val="00A65F88"/>
    <w:rsid w:val="00A660C5"/>
    <w:rsid w:val="00A668EA"/>
    <w:rsid w:val="00A675BA"/>
    <w:rsid w:val="00A7016B"/>
    <w:rsid w:val="00A701FD"/>
    <w:rsid w:val="00A708A5"/>
    <w:rsid w:val="00A709E8"/>
    <w:rsid w:val="00A70FD3"/>
    <w:rsid w:val="00A71143"/>
    <w:rsid w:val="00A71F6A"/>
    <w:rsid w:val="00A72354"/>
    <w:rsid w:val="00A72439"/>
    <w:rsid w:val="00A74F8C"/>
    <w:rsid w:val="00A75B9D"/>
    <w:rsid w:val="00A760D4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555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994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006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07AB8"/>
    <w:rsid w:val="00B110FA"/>
    <w:rsid w:val="00B12589"/>
    <w:rsid w:val="00B14DA7"/>
    <w:rsid w:val="00B15B0A"/>
    <w:rsid w:val="00B16A83"/>
    <w:rsid w:val="00B17217"/>
    <w:rsid w:val="00B17359"/>
    <w:rsid w:val="00B173BF"/>
    <w:rsid w:val="00B20DD1"/>
    <w:rsid w:val="00B21AC0"/>
    <w:rsid w:val="00B21B4B"/>
    <w:rsid w:val="00B21C56"/>
    <w:rsid w:val="00B221DF"/>
    <w:rsid w:val="00B230F1"/>
    <w:rsid w:val="00B237FB"/>
    <w:rsid w:val="00B23D0B"/>
    <w:rsid w:val="00B24DAA"/>
    <w:rsid w:val="00B2517E"/>
    <w:rsid w:val="00B258DA"/>
    <w:rsid w:val="00B275F2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5D8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4AC"/>
    <w:rsid w:val="00B73CC6"/>
    <w:rsid w:val="00B744BC"/>
    <w:rsid w:val="00B7473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0C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04A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1242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3C3F"/>
    <w:rsid w:val="00C15636"/>
    <w:rsid w:val="00C15C9F"/>
    <w:rsid w:val="00C164E3"/>
    <w:rsid w:val="00C16B4D"/>
    <w:rsid w:val="00C17448"/>
    <w:rsid w:val="00C179CB"/>
    <w:rsid w:val="00C200C8"/>
    <w:rsid w:val="00C20219"/>
    <w:rsid w:val="00C2097D"/>
    <w:rsid w:val="00C21129"/>
    <w:rsid w:val="00C21508"/>
    <w:rsid w:val="00C217EC"/>
    <w:rsid w:val="00C2194B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005B"/>
    <w:rsid w:val="00C31CF6"/>
    <w:rsid w:val="00C32B44"/>
    <w:rsid w:val="00C32D58"/>
    <w:rsid w:val="00C340FB"/>
    <w:rsid w:val="00C34707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5A3"/>
    <w:rsid w:val="00C65738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951"/>
    <w:rsid w:val="00C75E6F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DED"/>
    <w:rsid w:val="00CA0134"/>
    <w:rsid w:val="00CA0390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68B8"/>
    <w:rsid w:val="00CB7C7A"/>
    <w:rsid w:val="00CC125B"/>
    <w:rsid w:val="00CC12AD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3BAB"/>
    <w:rsid w:val="00CE492A"/>
    <w:rsid w:val="00CE4D5A"/>
    <w:rsid w:val="00CE5F54"/>
    <w:rsid w:val="00CE6388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D11"/>
    <w:rsid w:val="00D114F8"/>
    <w:rsid w:val="00D115C7"/>
    <w:rsid w:val="00D13AE1"/>
    <w:rsid w:val="00D14705"/>
    <w:rsid w:val="00D16294"/>
    <w:rsid w:val="00D17124"/>
    <w:rsid w:val="00D204AD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829"/>
    <w:rsid w:val="00D46D0F"/>
    <w:rsid w:val="00D47C1D"/>
    <w:rsid w:val="00D50DEC"/>
    <w:rsid w:val="00D521FE"/>
    <w:rsid w:val="00D52DDC"/>
    <w:rsid w:val="00D53617"/>
    <w:rsid w:val="00D541A5"/>
    <w:rsid w:val="00D54D39"/>
    <w:rsid w:val="00D550EE"/>
    <w:rsid w:val="00D56B3E"/>
    <w:rsid w:val="00D579AF"/>
    <w:rsid w:val="00D57C04"/>
    <w:rsid w:val="00D57E4E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19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A042B"/>
    <w:rsid w:val="00DA0F66"/>
    <w:rsid w:val="00DA1D4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D60AA"/>
    <w:rsid w:val="00DD7181"/>
    <w:rsid w:val="00DE2AD3"/>
    <w:rsid w:val="00DE308B"/>
    <w:rsid w:val="00DE362A"/>
    <w:rsid w:val="00DE44F4"/>
    <w:rsid w:val="00DE5493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5F5"/>
    <w:rsid w:val="00E4793D"/>
    <w:rsid w:val="00E47F76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6FB5"/>
    <w:rsid w:val="00E778F5"/>
    <w:rsid w:val="00E84102"/>
    <w:rsid w:val="00E878F2"/>
    <w:rsid w:val="00E900D9"/>
    <w:rsid w:val="00E90317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E011E"/>
    <w:rsid w:val="00EE1017"/>
    <w:rsid w:val="00EE1DAA"/>
    <w:rsid w:val="00EE2EB4"/>
    <w:rsid w:val="00EE39C9"/>
    <w:rsid w:val="00EE3C05"/>
    <w:rsid w:val="00EE5E9A"/>
    <w:rsid w:val="00EE6051"/>
    <w:rsid w:val="00EE6D1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2B02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0D53"/>
    <w:rsid w:val="00F51130"/>
    <w:rsid w:val="00F51D7A"/>
    <w:rsid w:val="00F52EA1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707F1"/>
    <w:rsid w:val="00F722AD"/>
    <w:rsid w:val="00F72C19"/>
    <w:rsid w:val="00F72C97"/>
    <w:rsid w:val="00F737DC"/>
    <w:rsid w:val="00F742A4"/>
    <w:rsid w:val="00F74C31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A0C12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C7AD8"/>
    <w:rsid w:val="00FD0062"/>
    <w:rsid w:val="00FD036C"/>
    <w:rsid w:val="00FD039B"/>
    <w:rsid w:val="00FD1847"/>
    <w:rsid w:val="00FD1BF9"/>
    <w:rsid w:val="00FD2FD9"/>
    <w:rsid w:val="00FD4642"/>
    <w:rsid w:val="00FD50AA"/>
    <w:rsid w:val="00FD5192"/>
    <w:rsid w:val="00FD751C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FD78D59-F103-4B69-A76E-0A6725F25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link w:val="B3Char"/>
    <w:rsid w:val="003B62C6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3B62C6"/>
    <w:rPr>
      <w:rFonts w:ascii="Times New Roman" w:eastAsia="Times New Roman" w:hAnsi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3B62C6"/>
    <w:pPr>
      <w:ind w:leftChars="600" w:left="100" w:hangingChars="200" w:hanging="200"/>
      <w:contextualSpacing/>
    </w:pPr>
  </w:style>
  <w:style w:type="paragraph" w:styleId="2">
    <w:name w:val="List Number 2"/>
    <w:basedOn w:val="a"/>
    <w:uiPriority w:val="99"/>
    <w:semiHidden/>
    <w:unhideWhenUsed/>
    <w:rsid w:val="00100ABD"/>
    <w:pPr>
      <w:numPr>
        <w:numId w:val="19"/>
      </w:numPr>
      <w:tabs>
        <w:tab w:val="clear" w:pos="786"/>
        <w:tab w:val="num" w:pos="360"/>
      </w:tabs>
      <w:ind w:leftChars="0" w:left="0" w:firstLineChars="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D0770-4E23-4A5C-8C82-E7162385E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2023-02-17T07:03:00Z</dcterms:created>
  <dcterms:modified xsi:type="dcterms:W3CDTF">2023-02-17T07:03:00Z</dcterms:modified>
</cp:coreProperties>
</file>